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Специалисты сектора развития потребительской сферы и ценообразования управления экономики  администрации муниципального образования Кореновский район  еженедельно проводят мониторинг розничных цен на социально значимые продукты питания, действующих на территории Кореновского района. В мониторинге участвуют сельскохозяйственные рынки, гипермаркеты, супермаркеты и магазины шаговой доступности.     В таблице указаны средние розничные цены на продукты питания.</w:t>
      </w:r>
    </w:p>
    <w:p>
      <w:pPr>
        <w:pStyle w:val="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Цены по состоянию на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1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30"/>
          <w:szCs w:val="30"/>
          <w:lang w:val="ru-RU" w:eastAsia="ru-RU" w:bidi="ar-SA"/>
        </w:rPr>
        <w:t>июля</w:t>
      </w:r>
      <w:r>
        <w:rPr>
          <w:rFonts w:cs="Times New Roman" w:ascii="Times New Roman" w:hAnsi="Times New Roman"/>
          <w:sz w:val="30"/>
          <w:szCs w:val="30"/>
        </w:rPr>
        <w:t xml:space="preserve"> 2023 года.</w:t>
      </w:r>
    </w:p>
    <w:tbl>
      <w:tblPr>
        <w:tblStyle w:val="a8"/>
        <w:tblW w:w="95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0"/>
        <w:gridCol w:w="4462"/>
        <w:gridCol w:w="2124"/>
        <w:gridCol w:w="2376"/>
      </w:tblGrid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Наименование товара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средняя цена по району, руб.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Говядина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520,00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Свинина (кроме бескостного мяса)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Куры (кроме куриных окорочков)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Рыба мороженная неразделанная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94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сливочное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180 гр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106,50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Масло подсолнечное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103,00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Молоко питьевое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л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59,</w:t>
            </w: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Яйца куриные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 шт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56,00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Сахар-песок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58,00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Соль поваренная пищевая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12,00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Чай черный байховый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600,0</w:t>
            </w:r>
          </w:p>
        </w:tc>
      </w:tr>
      <w:tr>
        <w:trPr>
          <w:trHeight w:val="429" w:hRule="atLeast"/>
        </w:trPr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Мука пшеничная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кг, в/с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2,99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88,30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14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Хлеб и хлебобулочные изделия из пшеничной муки</w:t>
            </w:r>
          </w:p>
        </w:tc>
        <w:tc>
          <w:tcPr>
            <w:tcW w:w="2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10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15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Рис шлифованный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руб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5,30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16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Пшено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4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0"/>
                <w:szCs w:val="30"/>
                <w:lang w:val="ru-RU" w:eastAsia="ru-RU" w:bidi="ar-SA"/>
              </w:rPr>
              <w:t>7,50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17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Крупа гречневая (800 гр)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18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Вермишель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24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86,00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19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Картофель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41,50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20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Капуста белокочанная свежая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53,00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21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Лук репчатый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bCs w:val="false"/>
                <w:iCs w:val="false"/>
                <w:color w:val="auto"/>
                <w:kern w:val="0"/>
                <w:sz w:val="30"/>
                <w:szCs w:val="30"/>
                <w:lang w:val="ru-RU" w:eastAsia="ru-RU" w:bidi="ar-SA"/>
              </w:rPr>
              <w:t>70,00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22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Морковь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 w:val="false"/>
                <w:iCs w:val="false"/>
                <w:kern w:val="0"/>
                <w:sz w:val="30"/>
                <w:szCs w:val="30"/>
                <w:lang w:val="ru-RU" w:eastAsia="ru-RU" w:bidi="ar-SA"/>
              </w:rPr>
              <w:t>80,00</w:t>
            </w:r>
          </w:p>
        </w:tc>
      </w:tr>
      <w:tr>
        <w:trPr/>
        <w:tc>
          <w:tcPr>
            <w:tcW w:w="6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23</w:t>
            </w:r>
          </w:p>
        </w:tc>
        <w:tc>
          <w:tcPr>
            <w:tcW w:w="44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Яблоки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кг</w:t>
            </w:r>
          </w:p>
        </w:tc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bCs/>
                <w:iCs w:val="false"/>
                <w:kern w:val="0"/>
                <w:sz w:val="30"/>
                <w:szCs w:val="30"/>
                <w:lang w:val="ru-RU" w:eastAsia="ru-RU" w:bidi="ar-SA"/>
              </w:rPr>
              <w:t>7,00</w:t>
            </w:r>
          </w:p>
        </w:tc>
      </w:tr>
      <w:tr>
        <w:trPr>
          <w:trHeight w:val="395" w:hRule="atLeast"/>
        </w:trPr>
        <w:tc>
          <w:tcPr>
            <w:tcW w:w="62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446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Смесь для детского питания</w:t>
            </w:r>
          </w:p>
        </w:tc>
        <w:tc>
          <w:tcPr>
            <w:tcW w:w="212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кг</w:t>
            </w:r>
          </w:p>
        </w:tc>
        <w:tc>
          <w:tcPr>
            <w:tcW w:w="237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999,00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vAlign w:val="center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44376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443764"/>
    <w:pPr>
      <w:spacing w:before="0" w:after="140"/>
    </w:pPr>
    <w:rPr/>
  </w:style>
  <w:style w:type="paragraph" w:styleId="Style16">
    <w:name w:val="List"/>
    <w:basedOn w:val="Style15"/>
    <w:rsid w:val="00443764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437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43764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634b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LibreOffice/7.2.2.2$Windows_X86_64 LibreOffice_project/02b2acce88a210515b4a5bb2e46cbfb63fe97d56</Application>
  <AppVersion>15.0000</AppVersion>
  <Pages>1</Pages>
  <Words>206</Words>
  <Characters>1140</Characters>
  <CharactersWithSpaces>1251</CharactersWithSpaces>
  <Paragraphs>102</Paragraphs>
  <Company>Управление экономики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2021-11-08T09:07:00Z</dcterms:created>
  <dc:creator>Янцен Ж.А.</dc:creator>
  <dc:description/>
  <dc:language>ru-RU</dc:language>
  <cp:lastModifiedBy/>
  <cp:lastPrinted>2017-01-24T14:20:00Z</cp:lastPrinted>
  <dcterms:modified xsi:type="dcterms:W3CDTF">2023-06-30T14:44:46Z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